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0A" w:rsidRPr="00A568FD" w:rsidRDefault="0052230A" w:rsidP="0052230A">
      <w:pPr>
        <w:pStyle w:val="ListBullet"/>
        <w:numPr>
          <w:ilvl w:val="0"/>
          <w:numId w:val="0"/>
        </w:numPr>
        <w:ind w:left="360"/>
        <w:rPr>
          <w:sz w:val="34"/>
          <w:szCs w:val="34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370C6F" wp14:editId="3EE4D444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866900" cy="857239"/>
            <wp:effectExtent l="19050" t="19050" r="0" b="63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CIFF color ho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572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01BA7" wp14:editId="5E21C589">
                <wp:simplePos x="0" y="0"/>
                <wp:positionH relativeFrom="column">
                  <wp:posOffset>2781935</wp:posOffset>
                </wp:positionH>
                <wp:positionV relativeFrom="paragraph">
                  <wp:posOffset>391795</wp:posOffset>
                </wp:positionV>
                <wp:extent cx="6126480" cy="252730"/>
                <wp:effectExtent l="10160" t="10795" r="698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0A" w:rsidRPr="002232AD" w:rsidRDefault="0052230A" w:rsidP="0052230A">
                            <w:pPr>
                              <w:jc w:val="center"/>
                            </w:pPr>
                            <w:r w:rsidRPr="002232AD">
                              <w:t xml:space="preserve">541-345-5538     •     </w:t>
                            </w:r>
                            <w:hyperlink r:id="rId6" w:history="1">
                              <w:r w:rsidRPr="0052230A">
                                <w:rPr>
                                  <w:rStyle w:val="Hyperlink"/>
                                </w:rPr>
                                <w:t>archaeologychannel.org/festival</w:t>
                              </w:r>
                            </w:hyperlink>
                            <w:r w:rsidRPr="002232AD">
                              <w:t xml:space="preserve">     •     </w:t>
                            </w:r>
                            <w:hyperlink r:id="rId7" w:history="1">
                              <w:r w:rsidRPr="002232AD">
                                <w:rPr>
                                  <w:rStyle w:val="Hyperlink"/>
                                  <w:color w:val="000000"/>
                                  <w:u w:val="none"/>
                                </w:rPr>
                                <w:t>filmfest@archaeologychannel.org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6C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05pt;margin-top:30.85pt;width:482.4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" strokecolor="white">
                <v:textbox>
                  <w:txbxContent>
                    <w:p w:rsidR="0052230A" w:rsidRPr="002232AD" w:rsidRDefault="0052230A" w:rsidP="0052230A">
                      <w:pPr>
                        <w:jc w:val="center"/>
                      </w:pPr>
                      <w:r w:rsidRPr="002232AD">
                        <w:t xml:space="preserve">541-345-5538     •     </w:t>
                      </w:r>
                      <w:hyperlink r:id="rId8" w:history="1">
                        <w:r w:rsidRPr="0052230A">
                          <w:rPr>
                            <w:rStyle w:val="Hyperlink"/>
                          </w:rPr>
                          <w:t>archaeologychann</w:t>
                        </w:r>
                        <w:r w:rsidRPr="0052230A">
                          <w:rPr>
                            <w:rStyle w:val="Hyperlink"/>
                          </w:rPr>
                          <w:t>el.org/festival</w:t>
                        </w:r>
                      </w:hyperlink>
                      <w:r w:rsidRPr="002232AD">
                        <w:t xml:space="preserve">     •     </w:t>
                      </w:r>
                      <w:hyperlink r:id="rId9" w:history="1">
                        <w:r w:rsidRPr="002232AD">
                          <w:rPr>
                            <w:rStyle w:val="Hyperlink"/>
                            <w:color w:val="000000"/>
                            <w:u w:val="none"/>
                          </w:rPr>
                          <w:t>filmfest@archaeologychannel.org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3F9F3" wp14:editId="3DB8CFAC">
                <wp:simplePos x="0" y="0"/>
                <wp:positionH relativeFrom="column">
                  <wp:posOffset>2781935</wp:posOffset>
                </wp:positionH>
                <wp:positionV relativeFrom="paragraph">
                  <wp:posOffset>391795</wp:posOffset>
                </wp:positionV>
                <wp:extent cx="6126480" cy="0"/>
                <wp:effectExtent l="19685" t="20320" r="16510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AF3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9.05pt;margin-top:30.85pt;width:48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" strokecolor="#622423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3BEA4" wp14:editId="08B58C86">
                <wp:simplePos x="0" y="0"/>
                <wp:positionH relativeFrom="column">
                  <wp:posOffset>2781935</wp:posOffset>
                </wp:positionH>
                <wp:positionV relativeFrom="paragraph">
                  <wp:posOffset>326390</wp:posOffset>
                </wp:positionV>
                <wp:extent cx="6126480" cy="0"/>
                <wp:effectExtent l="19685" t="21590" r="1651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A702" id="AutoShape 3" o:spid="_x0000_s1026" type="#_x0000_t32" style="position:absolute;margin-left:219.05pt;margin-top:25.7pt;width:482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bz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" strokeweight="2.2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5DE5">
        <w:rPr>
          <w:rFonts w:ascii="Arial" w:hAnsi="Arial" w:cs="Arial"/>
          <w:b/>
          <w:i/>
          <w:sz w:val="36"/>
          <w:szCs w:val="36"/>
        </w:rPr>
        <w:t>The Archaeology Channel</w:t>
      </w:r>
      <w:r w:rsidRPr="006F5DE5">
        <w:rPr>
          <w:sz w:val="36"/>
          <w:szCs w:val="36"/>
        </w:rPr>
        <w:t xml:space="preserve"> Internation</w:t>
      </w:r>
      <w:r>
        <w:rPr>
          <w:sz w:val="36"/>
          <w:szCs w:val="36"/>
        </w:rPr>
        <w:t>al Film Festival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2230A" w:rsidRPr="00A568FD" w:rsidRDefault="0052230A" w:rsidP="0052230A">
      <w:pPr>
        <w:pStyle w:val="ListBullet"/>
        <w:numPr>
          <w:ilvl w:val="0"/>
          <w:numId w:val="0"/>
        </w:numPr>
        <w:ind w:left="360"/>
        <w:rPr>
          <w:sz w:val="20"/>
          <w:szCs w:val="36"/>
        </w:rPr>
      </w:pPr>
    </w:p>
    <w:tbl>
      <w:tblPr>
        <w:tblW w:w="151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070"/>
        <w:gridCol w:w="2520"/>
        <w:gridCol w:w="2685"/>
        <w:gridCol w:w="4091"/>
        <w:gridCol w:w="2700"/>
      </w:tblGrid>
      <w:tr w:rsidR="00755DD8" w:rsidRPr="00B06C91" w:rsidTr="00E41A79">
        <w:trPr>
          <w:trHeight w:val="69"/>
        </w:trPr>
        <w:tc>
          <w:tcPr>
            <w:tcW w:w="1080" w:type="dxa"/>
            <w:shd w:val="clear" w:color="auto" w:fill="000000"/>
          </w:tcPr>
          <w:p w:rsidR="0052230A" w:rsidRPr="00B6569D" w:rsidRDefault="0052230A" w:rsidP="00A6634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70" w:type="dxa"/>
            <w:shd w:val="clear" w:color="auto" w:fill="000000"/>
          </w:tcPr>
          <w:p w:rsidR="0052230A" w:rsidRPr="00B6569D" w:rsidRDefault="00984F89" w:rsidP="00B60A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  <w:r w:rsidR="00922CBD">
              <w:rPr>
                <w:b/>
                <w:color w:val="FFFFFF"/>
              </w:rPr>
              <w:t>, May 1</w:t>
            </w:r>
          </w:p>
        </w:tc>
        <w:tc>
          <w:tcPr>
            <w:tcW w:w="2520" w:type="dxa"/>
            <w:shd w:val="clear" w:color="auto" w:fill="000000"/>
          </w:tcPr>
          <w:p w:rsidR="0052230A" w:rsidRPr="00B6569D" w:rsidRDefault="00984F89" w:rsidP="00B3175B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  <w:r w:rsidR="00B3175B">
              <w:rPr>
                <w:b/>
                <w:color w:val="FFFFFF"/>
              </w:rPr>
              <w:t>,</w:t>
            </w:r>
            <w:r w:rsidR="00922CBD">
              <w:rPr>
                <w:b/>
                <w:color w:val="FFFFFF"/>
              </w:rPr>
              <w:t xml:space="preserve"> May 2</w:t>
            </w:r>
          </w:p>
        </w:tc>
        <w:tc>
          <w:tcPr>
            <w:tcW w:w="2685" w:type="dxa"/>
            <w:shd w:val="clear" w:color="auto" w:fill="000000"/>
          </w:tcPr>
          <w:p w:rsidR="0052230A" w:rsidRPr="00B6569D" w:rsidRDefault="00922CBD" w:rsidP="00B60A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Fri, May 3</w:t>
            </w:r>
          </w:p>
        </w:tc>
        <w:tc>
          <w:tcPr>
            <w:tcW w:w="4091" w:type="dxa"/>
            <w:shd w:val="clear" w:color="auto" w:fill="000000"/>
          </w:tcPr>
          <w:p w:rsidR="0052230A" w:rsidRPr="00B6569D" w:rsidRDefault="00B3175B" w:rsidP="00B60A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  <w:r w:rsidR="00922CBD">
              <w:rPr>
                <w:b/>
                <w:color w:val="FFFFFF"/>
              </w:rPr>
              <w:t>, May 4</w:t>
            </w:r>
          </w:p>
        </w:tc>
        <w:tc>
          <w:tcPr>
            <w:tcW w:w="2700" w:type="dxa"/>
            <w:shd w:val="clear" w:color="auto" w:fill="000000"/>
          </w:tcPr>
          <w:p w:rsidR="0052230A" w:rsidRPr="00B6569D" w:rsidRDefault="00922CBD" w:rsidP="00B60A59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Sun, May 5</w:t>
            </w:r>
          </w:p>
        </w:tc>
      </w:tr>
      <w:tr w:rsidR="00755DD8" w:rsidRPr="00B06C91" w:rsidTr="00E41A79">
        <w:trPr>
          <w:trHeight w:val="20"/>
        </w:trPr>
        <w:tc>
          <w:tcPr>
            <w:tcW w:w="1080" w:type="dxa"/>
            <w:tcBorders>
              <w:right w:val="nil"/>
            </w:tcBorders>
            <w:shd w:val="clear" w:color="auto" w:fill="BD8D85"/>
          </w:tcPr>
          <w:p w:rsidR="0002484E" w:rsidRPr="00B06C91" w:rsidRDefault="0002484E" w:rsidP="0002484E">
            <w:pPr>
              <w:spacing w:after="0" w:line="240" w:lineRule="auto"/>
              <w:rPr>
                <w:b/>
                <w:color w:val="00000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484E" w:rsidRPr="00E41A79" w:rsidRDefault="0002484E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41A79">
              <w:rPr>
                <w:b/>
                <w:color w:val="000000"/>
                <w:sz w:val="20"/>
                <w:szCs w:val="20"/>
              </w:rPr>
              <w:t>Morning</w:t>
            </w:r>
          </w:p>
          <w:p w:rsidR="00984F89" w:rsidRPr="00E41A79" w:rsidRDefault="00922CBD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41A79">
              <w:rPr>
                <w:b/>
                <w:color w:val="000000"/>
                <w:sz w:val="20"/>
                <w:szCs w:val="20"/>
              </w:rPr>
              <w:t>(9:30</w:t>
            </w:r>
            <w:r w:rsidR="0002484E" w:rsidRPr="00E41A79">
              <w:rPr>
                <w:b/>
                <w:color w:val="000000"/>
                <w:sz w:val="20"/>
                <w:szCs w:val="20"/>
              </w:rPr>
              <w:t xml:space="preserve"> am – </w:t>
            </w:r>
          </w:p>
          <w:p w:rsidR="0002484E" w:rsidRPr="00E41A79" w:rsidRDefault="0002484E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41A79">
              <w:rPr>
                <w:b/>
                <w:color w:val="000000"/>
                <w:sz w:val="20"/>
                <w:szCs w:val="20"/>
              </w:rPr>
              <w:t>12</w:t>
            </w:r>
            <w:r w:rsidR="007960B0" w:rsidRPr="00E41A79">
              <w:rPr>
                <w:b/>
                <w:color w:val="000000"/>
                <w:sz w:val="20"/>
                <w:szCs w:val="20"/>
              </w:rPr>
              <w:t>:</w:t>
            </w:r>
            <w:r w:rsidR="00A24295">
              <w:rPr>
                <w:b/>
                <w:color w:val="000000"/>
                <w:sz w:val="20"/>
                <w:szCs w:val="20"/>
              </w:rPr>
              <w:t>0</w:t>
            </w:r>
            <w:r w:rsidR="007960B0" w:rsidRPr="00E41A79">
              <w:rPr>
                <w:b/>
                <w:color w:val="000000"/>
                <w:sz w:val="20"/>
                <w:szCs w:val="20"/>
              </w:rPr>
              <w:t>0</w:t>
            </w:r>
            <w:r w:rsidRPr="00E41A79">
              <w:rPr>
                <w:b/>
                <w:color w:val="000000"/>
                <w:sz w:val="20"/>
                <w:szCs w:val="20"/>
              </w:rPr>
              <w:t xml:space="preserve"> pm)</w:t>
            </w:r>
          </w:p>
          <w:p w:rsidR="0002484E" w:rsidRPr="00B14DE3" w:rsidRDefault="0002484E" w:rsidP="0002484E">
            <w:pPr>
              <w:tabs>
                <w:tab w:val="left" w:pos="1260"/>
              </w:tabs>
            </w:pPr>
            <w:r>
              <w:tab/>
            </w:r>
          </w:p>
          <w:p w:rsidR="0002484E" w:rsidRPr="00B14DE3" w:rsidRDefault="0002484E" w:rsidP="0002484E"/>
        </w:tc>
        <w:tc>
          <w:tcPr>
            <w:tcW w:w="2070" w:type="dxa"/>
            <w:tcBorders>
              <w:left w:val="nil"/>
            </w:tcBorders>
            <w:shd w:val="clear" w:color="auto" w:fill="FFFFFF"/>
          </w:tcPr>
          <w:p w:rsidR="0002484E" w:rsidRPr="0002484E" w:rsidRDefault="0002484E" w:rsidP="00151164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CC"/>
          </w:tcPr>
          <w:p w:rsidR="00DA53D8" w:rsidRDefault="00DA53D8" w:rsidP="004915F5">
            <w:pPr>
              <w:spacing w:before="10" w:after="10" w:line="1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0E25" w:rsidRPr="00DE0E25" w:rsidRDefault="0002484E" w:rsidP="004915F5">
            <w:pPr>
              <w:spacing w:before="10" w:after="10" w:line="18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2484E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 w:rsidR="00167FA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67FA8"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Hotel Eugene</w:t>
            </w:r>
          </w:p>
          <w:p w:rsidR="00581927" w:rsidRPr="00DE0E25" w:rsidRDefault="0059430D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9430D">
              <w:rPr>
                <w:rFonts w:asciiTheme="minorHAnsi" w:hAnsiTheme="minorHAnsi" w:cstheme="minorHAnsi"/>
                <w:sz w:val="18"/>
                <w:szCs w:val="18"/>
              </w:rPr>
              <w:t xml:space="preserve">Deconstructing the Wolf Chief Lodge </w:t>
            </w:r>
            <w:r w:rsidR="00581927" w:rsidRPr="00DE0E25">
              <w:rPr>
                <w:rFonts w:asciiTheme="minorHAnsi" w:hAnsiTheme="minorHAnsi" w:cstheme="minorHAnsi"/>
                <w:sz w:val="18"/>
                <w:szCs w:val="18"/>
              </w:rPr>
              <w:t>(10:00)</w:t>
            </w:r>
          </w:p>
          <w:p w:rsidR="00581927" w:rsidRPr="00DE0E25" w:rsidRDefault="0059430D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9430D">
              <w:rPr>
                <w:rFonts w:asciiTheme="minorHAnsi" w:hAnsiTheme="minorHAnsi" w:cstheme="minorHAnsi"/>
                <w:sz w:val="18"/>
                <w:szCs w:val="18"/>
              </w:rPr>
              <w:t xml:space="preserve">The Benefit of the Media in the Field of Archaeology </w:t>
            </w:r>
            <w:r w:rsidR="00581927" w:rsidRPr="00DE0E25">
              <w:rPr>
                <w:rFonts w:asciiTheme="minorHAnsi" w:hAnsiTheme="minorHAnsi" w:cstheme="minorHAnsi"/>
                <w:sz w:val="18"/>
                <w:szCs w:val="18"/>
              </w:rPr>
              <w:t>(10:40)</w:t>
            </w:r>
          </w:p>
          <w:p w:rsidR="0002484E" w:rsidRPr="0002484E" w:rsidRDefault="0059430D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9430D">
              <w:rPr>
                <w:rFonts w:asciiTheme="minorHAnsi" w:hAnsiTheme="minorHAnsi" w:cstheme="minorHAnsi"/>
                <w:sz w:val="18"/>
                <w:szCs w:val="18"/>
              </w:rPr>
              <w:t xml:space="preserve">Lessons Learned, Sometimes Ignored: Filming Archaeology in Extreme Environments </w:t>
            </w:r>
            <w:r w:rsidR="00581927" w:rsidRPr="00DE0E25">
              <w:rPr>
                <w:rFonts w:asciiTheme="minorHAnsi" w:hAnsiTheme="minorHAnsi" w:cstheme="minorHAnsi"/>
                <w:sz w:val="18"/>
                <w:szCs w:val="18"/>
              </w:rPr>
              <w:t>(11:20)</w:t>
            </w:r>
          </w:p>
        </w:tc>
        <w:tc>
          <w:tcPr>
            <w:tcW w:w="2685" w:type="dxa"/>
            <w:shd w:val="clear" w:color="auto" w:fill="FFFFFF"/>
          </w:tcPr>
          <w:p w:rsidR="00DA53D8" w:rsidRDefault="00DA53D8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41B77" w:rsidRDefault="00C41B77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Day Trip to Cascadia Cave</w:t>
            </w:r>
          </w:p>
          <w:p w:rsidR="00C41B77" w:rsidRPr="003924BF" w:rsidRDefault="00C41B77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3924BF">
              <w:rPr>
                <w:rFonts w:asciiTheme="minorHAnsi" w:hAnsiTheme="minorHAnsi" w:cstheme="minorHAnsi"/>
                <w:sz w:val="18"/>
                <w:szCs w:val="18"/>
              </w:rPr>
              <w:t xml:space="preserve">(departs </w:t>
            </w:r>
            <w:r w:rsidR="003924BF">
              <w:rPr>
                <w:rFonts w:asciiTheme="minorHAnsi" w:hAnsiTheme="minorHAnsi" w:cstheme="minorHAnsi"/>
                <w:sz w:val="18"/>
                <w:szCs w:val="18"/>
              </w:rPr>
              <w:t xml:space="preserve">from </w:t>
            </w:r>
            <w:r w:rsidRPr="003924BF">
              <w:rPr>
                <w:rFonts w:asciiTheme="minorHAnsi" w:hAnsiTheme="minorHAnsi" w:cstheme="minorHAnsi"/>
                <w:sz w:val="18"/>
                <w:szCs w:val="18"/>
              </w:rPr>
              <w:t>Hotel Eugene</w:t>
            </w:r>
            <w:r w:rsidR="0070468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3924BF">
              <w:rPr>
                <w:rFonts w:asciiTheme="minorHAnsi" w:hAnsiTheme="minorHAnsi" w:cstheme="minorHAnsi"/>
                <w:sz w:val="18"/>
                <w:szCs w:val="18"/>
              </w:rPr>
              <w:t xml:space="preserve"> 9:30 am – 5 pm)</w:t>
            </w:r>
          </w:p>
          <w:p w:rsidR="00C41B77" w:rsidRDefault="00C41B77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0E25" w:rsidRPr="00DE0E25" w:rsidRDefault="00581927" w:rsidP="00F919D9">
            <w:pPr>
              <w:spacing w:before="10" w:after="10"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H</w:t>
            </w:r>
            <w:r w:rsidR="00167FA8"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otel Eugene</w:t>
            </w:r>
          </w:p>
          <w:p w:rsidR="00581927" w:rsidRPr="00DE0E25" w:rsidRDefault="00EA57E2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A57E2">
              <w:rPr>
                <w:rFonts w:asciiTheme="minorHAnsi" w:hAnsiTheme="minorHAnsi" w:cstheme="minorHAnsi"/>
                <w:sz w:val="18"/>
                <w:szCs w:val="18"/>
              </w:rPr>
              <w:t xml:space="preserve">Persian Journey </w:t>
            </w:r>
            <w:r w:rsidR="00581927" w:rsidRPr="00DE0E25">
              <w:rPr>
                <w:rFonts w:asciiTheme="minorHAnsi" w:hAnsiTheme="minorHAnsi" w:cstheme="minorHAnsi"/>
                <w:sz w:val="18"/>
                <w:szCs w:val="18"/>
              </w:rPr>
              <w:t>(10:00)</w:t>
            </w:r>
          </w:p>
          <w:p w:rsidR="00581927" w:rsidRPr="00DE0E25" w:rsidRDefault="00EA57E2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A57E2">
              <w:rPr>
                <w:rFonts w:asciiTheme="minorHAnsi" w:hAnsiTheme="minorHAnsi" w:cstheme="minorHAnsi"/>
                <w:sz w:val="18"/>
                <w:szCs w:val="18"/>
              </w:rPr>
              <w:t xml:space="preserve">Dolmen Preservation in Southern Russia </w:t>
            </w:r>
            <w:r w:rsidR="00581927" w:rsidRPr="00DE0E25">
              <w:rPr>
                <w:rFonts w:asciiTheme="minorHAnsi" w:hAnsiTheme="minorHAnsi" w:cstheme="minorHAnsi"/>
                <w:sz w:val="18"/>
                <w:szCs w:val="18"/>
              </w:rPr>
              <w:t>(10:40)</w:t>
            </w:r>
          </w:p>
          <w:p w:rsidR="0002484E" w:rsidRPr="0002484E" w:rsidRDefault="00EA57E2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A57E2">
              <w:rPr>
                <w:rFonts w:asciiTheme="minorHAnsi" w:hAnsiTheme="minorHAnsi" w:cstheme="minorHAnsi"/>
                <w:sz w:val="18"/>
                <w:szCs w:val="18"/>
              </w:rPr>
              <w:t xml:space="preserve">Archaeology, Cinema and Memory </w:t>
            </w:r>
            <w:r w:rsidR="00581927" w:rsidRPr="00DE0E25">
              <w:rPr>
                <w:rFonts w:asciiTheme="minorHAnsi" w:hAnsiTheme="minorHAnsi" w:cstheme="minorHAnsi"/>
                <w:sz w:val="18"/>
                <w:szCs w:val="18"/>
              </w:rPr>
              <w:t>(11:20)</w:t>
            </w:r>
          </w:p>
        </w:tc>
        <w:tc>
          <w:tcPr>
            <w:tcW w:w="4091" w:type="dxa"/>
            <w:shd w:val="clear" w:color="auto" w:fill="FFFFCC"/>
          </w:tcPr>
          <w:p w:rsidR="00DE0E25" w:rsidRPr="00DE0E25" w:rsidRDefault="00581927" w:rsidP="00F919D9">
            <w:pPr>
              <w:spacing w:before="10" w:after="10" w:line="20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H</w:t>
            </w:r>
            <w:r w:rsidR="00167FA8"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otel Eugene</w:t>
            </w:r>
          </w:p>
          <w:p w:rsidR="00581927" w:rsidRPr="00DE0E25" w:rsidRDefault="00C12BA5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12BA5">
              <w:rPr>
                <w:rFonts w:asciiTheme="minorHAnsi" w:hAnsiTheme="minorHAnsi" w:cstheme="minorHAnsi"/>
                <w:sz w:val="18"/>
                <w:szCs w:val="18"/>
              </w:rPr>
              <w:t xml:space="preserve">Mosques: Art and Space – The Making of the Movie </w:t>
            </w:r>
            <w:r w:rsidR="00581927" w:rsidRPr="00DE0E25">
              <w:rPr>
                <w:rFonts w:asciiTheme="minorHAnsi" w:hAnsiTheme="minorHAnsi" w:cstheme="minorHAnsi"/>
                <w:sz w:val="18"/>
                <w:szCs w:val="18"/>
              </w:rPr>
              <w:t>(10:00)</w:t>
            </w:r>
          </w:p>
          <w:p w:rsidR="00581927" w:rsidRPr="00DE0E25" w:rsidRDefault="00F64523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4523">
              <w:rPr>
                <w:rFonts w:asciiTheme="minorHAnsi" w:hAnsiTheme="minorHAnsi" w:cstheme="minorHAnsi"/>
                <w:sz w:val="18"/>
                <w:szCs w:val="18"/>
              </w:rPr>
              <w:t xml:space="preserve">To Auschwitz and Back: The Joe Engel Story </w:t>
            </w:r>
            <w:r w:rsidR="00581927" w:rsidRPr="00DE0E25">
              <w:rPr>
                <w:rFonts w:asciiTheme="minorHAnsi" w:hAnsiTheme="minorHAnsi" w:cstheme="minorHAnsi"/>
                <w:sz w:val="18"/>
                <w:szCs w:val="18"/>
              </w:rPr>
              <w:t>(10:40)</w:t>
            </w:r>
          </w:p>
          <w:p w:rsidR="00581927" w:rsidRPr="00B3175B" w:rsidRDefault="00F64523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64523">
              <w:rPr>
                <w:rFonts w:asciiTheme="minorHAnsi" w:hAnsiTheme="minorHAnsi" w:cstheme="minorHAnsi"/>
                <w:sz w:val="18"/>
                <w:szCs w:val="18"/>
              </w:rPr>
              <w:t xml:space="preserve">Haunted by the Ghosts of the West: How a Childhood Fascination Became a Multimedia Documentary Project </w:t>
            </w:r>
            <w:r w:rsidR="00581927" w:rsidRPr="00DE0E25">
              <w:rPr>
                <w:rFonts w:asciiTheme="minorHAnsi" w:hAnsiTheme="minorHAnsi" w:cstheme="minorHAnsi"/>
                <w:sz w:val="18"/>
                <w:szCs w:val="18"/>
              </w:rPr>
              <w:t>(11:20)</w:t>
            </w:r>
          </w:p>
          <w:p w:rsidR="00581927" w:rsidRPr="00581927" w:rsidRDefault="00581927" w:rsidP="00F919D9">
            <w:pPr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6BB" w:rsidRPr="004B76BB" w:rsidRDefault="004B76BB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Film Screenings,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Shedd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(FREE)</w:t>
            </w:r>
          </w:p>
          <w:p w:rsidR="00581927" w:rsidRPr="00B3175B" w:rsidRDefault="00922CBD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Introduction (9:30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922CBD" w:rsidRPr="00922CBD" w:rsidRDefault="00922CBD" w:rsidP="00F919D9">
            <w:pPr>
              <w:spacing w:before="10" w:after="10" w:line="200" w:lineRule="exact"/>
              <w:rPr>
                <w:sz w:val="18"/>
                <w:szCs w:val="18"/>
              </w:rPr>
            </w:pPr>
            <w:r w:rsidRPr="00922CBD">
              <w:rPr>
                <w:sz w:val="18"/>
                <w:szCs w:val="18"/>
                <w:lang w:val="en-CA"/>
              </w:rPr>
              <w:fldChar w:fldCharType="begin"/>
            </w:r>
            <w:r w:rsidRPr="00922CBD">
              <w:rPr>
                <w:sz w:val="18"/>
                <w:szCs w:val="18"/>
                <w:lang w:val="en-CA"/>
              </w:rPr>
              <w:instrText xml:space="preserve"> SEQ CHAPTER \h \r 1</w:instrText>
            </w:r>
            <w:r w:rsidRPr="00922CBD">
              <w:rPr>
                <w:sz w:val="18"/>
                <w:szCs w:val="18"/>
                <w:lang w:val="en-CA"/>
              </w:rPr>
              <w:fldChar w:fldCharType="end"/>
            </w:r>
            <w:proofErr w:type="spellStart"/>
            <w:r w:rsidRPr="00922CBD">
              <w:rPr>
                <w:sz w:val="18"/>
                <w:szCs w:val="18"/>
              </w:rPr>
              <w:t>Caveirac</w:t>
            </w:r>
            <w:proofErr w:type="spellEnd"/>
            <w:r w:rsidRPr="00922CBD">
              <w:rPr>
                <w:sz w:val="18"/>
                <w:szCs w:val="18"/>
              </w:rPr>
              <w:t>: A Castle Regained</w:t>
            </w:r>
            <w:r>
              <w:rPr>
                <w:sz w:val="18"/>
                <w:szCs w:val="18"/>
              </w:rPr>
              <w:t xml:space="preserve"> (9:40)</w:t>
            </w:r>
          </w:p>
          <w:p w:rsidR="00581927" w:rsidRPr="00B3175B" w:rsidRDefault="00922CBD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Builders of Stonehenge (10:02)</w:t>
            </w:r>
          </w:p>
          <w:p w:rsidR="0002484E" w:rsidRPr="0002484E" w:rsidRDefault="00922CBD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Who Killed the Neanderthal? (10:37)</w:t>
            </w:r>
          </w:p>
        </w:tc>
        <w:tc>
          <w:tcPr>
            <w:tcW w:w="2700" w:type="dxa"/>
            <w:shd w:val="clear" w:color="auto" w:fill="FFFFFF"/>
          </w:tcPr>
          <w:p w:rsidR="00DA53D8" w:rsidRDefault="00DA53D8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76BB" w:rsidRPr="004B76BB" w:rsidRDefault="004B76BB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Film Screenings, </w:t>
            </w:r>
            <w:r w:rsidRPr="00DE0E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proofErr w:type="spellStart"/>
            <w:r w:rsidRPr="00DE0E25">
              <w:rPr>
                <w:rFonts w:asciiTheme="minorHAnsi" w:hAnsiTheme="minorHAnsi" w:cstheme="minorHAnsi"/>
                <w:i/>
                <w:sz w:val="20"/>
                <w:szCs w:val="20"/>
              </w:rPr>
              <w:t>Shedd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(FREE)</w:t>
            </w:r>
          </w:p>
          <w:p w:rsidR="0082059C" w:rsidRPr="0082059C" w:rsidRDefault="0082059C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Introduction (10:00)</w:t>
            </w:r>
          </w:p>
          <w:p w:rsidR="0082059C" w:rsidRPr="0082059C" w:rsidRDefault="009223AE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Manchurian Sleepwalkers</w:t>
            </w:r>
            <w:r w:rsidR="0082059C" w:rsidRPr="0082059C">
              <w:rPr>
                <w:rFonts w:asciiTheme="minorHAnsi" w:hAnsiTheme="minorHAnsi" w:cstheme="minorHAnsi"/>
                <w:sz w:val="18"/>
                <w:szCs w:val="18"/>
              </w:rPr>
              <w:t xml:space="preserve"> (10:10)</w:t>
            </w:r>
          </w:p>
          <w:p w:rsidR="0082059C" w:rsidRPr="0082059C" w:rsidRDefault="009223AE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Sacred Geography of the Incas (11:23)</w:t>
            </w:r>
          </w:p>
          <w:p w:rsidR="0002484E" w:rsidRPr="0002484E" w:rsidRDefault="009223AE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 Saint Michel: Scanning the Wonder (11:50)</w:t>
            </w:r>
          </w:p>
        </w:tc>
      </w:tr>
      <w:tr w:rsidR="00755DD8" w:rsidRPr="00B06C91" w:rsidTr="00F919D9">
        <w:trPr>
          <w:trHeight w:val="4778"/>
        </w:trPr>
        <w:tc>
          <w:tcPr>
            <w:tcW w:w="1080" w:type="dxa"/>
            <w:tcBorders>
              <w:right w:val="nil"/>
            </w:tcBorders>
            <w:shd w:val="clear" w:color="auto" w:fill="BD8D85"/>
          </w:tcPr>
          <w:p w:rsidR="0002484E" w:rsidRPr="00E41A79" w:rsidRDefault="0002484E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484E" w:rsidRPr="00E41A79" w:rsidRDefault="0002484E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41A79">
              <w:rPr>
                <w:b/>
                <w:color w:val="000000"/>
                <w:sz w:val="20"/>
                <w:szCs w:val="20"/>
              </w:rPr>
              <w:t>Afternoon</w:t>
            </w:r>
          </w:p>
          <w:p w:rsidR="0002484E" w:rsidRPr="00B06C91" w:rsidRDefault="0002484E" w:rsidP="0002484E">
            <w:pPr>
              <w:rPr>
                <w:b/>
                <w:color w:val="000000"/>
              </w:rPr>
            </w:pPr>
            <w:r w:rsidRPr="00E41A79">
              <w:rPr>
                <w:b/>
                <w:color w:val="000000"/>
                <w:sz w:val="20"/>
                <w:szCs w:val="20"/>
              </w:rPr>
              <w:t>(12</w:t>
            </w:r>
            <w:r w:rsidR="00A24295">
              <w:rPr>
                <w:b/>
                <w:color w:val="000000"/>
                <w:sz w:val="20"/>
                <w:szCs w:val="20"/>
              </w:rPr>
              <w:t>:0</w:t>
            </w:r>
            <w:r w:rsidR="00F91B3F" w:rsidRPr="00E41A79">
              <w:rPr>
                <w:b/>
                <w:color w:val="000000"/>
                <w:sz w:val="20"/>
                <w:szCs w:val="20"/>
              </w:rPr>
              <w:t>0</w:t>
            </w:r>
            <w:r w:rsidRPr="00E41A79">
              <w:rPr>
                <w:b/>
                <w:color w:val="000000"/>
                <w:sz w:val="20"/>
                <w:szCs w:val="20"/>
              </w:rPr>
              <w:t xml:space="preserve"> – 6 pm)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/>
          </w:tcPr>
          <w:p w:rsidR="00012FBA" w:rsidRDefault="00012FBA" w:rsidP="00151164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151164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151164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151164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151164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151164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151164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151164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151164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1164" w:rsidRDefault="00151164" w:rsidP="00151164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Public Lec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ture by Evan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Hadingham</w:t>
            </w:r>
            <w:proofErr w:type="spellEnd"/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Eugene Public Library </w:t>
            </w: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:00)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(FREE)</w:t>
            </w:r>
          </w:p>
          <w:p w:rsidR="0002484E" w:rsidRPr="0002484E" w:rsidRDefault="0002484E" w:rsidP="00F919D9">
            <w:pPr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CC"/>
          </w:tcPr>
          <w:p w:rsidR="004B76BB" w:rsidRPr="0002484E" w:rsidRDefault="0002484E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 w:rsidRPr="0002484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H</w:t>
            </w:r>
            <w:r w:rsidR="00167FA8"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otel Eugene</w:t>
            </w:r>
          </w:p>
          <w:p w:rsidR="00581927" w:rsidRPr="00581927" w:rsidRDefault="00E802C3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E802C3">
              <w:rPr>
                <w:rFonts w:asciiTheme="minorHAnsi" w:hAnsiTheme="minorHAnsi" w:cstheme="minorHAnsi"/>
                <w:sz w:val="18"/>
                <w:szCs w:val="18"/>
              </w:rPr>
              <w:t xml:space="preserve">Producing NOVA/National Geographic’s “First Face” 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260DC9" w:rsidRDefault="00260DC9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0DC9" w:rsidRPr="00012FBA" w:rsidRDefault="00012FBA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12FB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Archae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</w:t>
            </w:r>
            <w:r w:rsidRPr="00012FB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logy Podcast Symposium:</w:t>
            </w:r>
          </w:p>
          <w:p w:rsidR="00581927" w:rsidRPr="00581927" w:rsidRDefault="001A7D7C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A7D7C">
              <w:rPr>
                <w:rFonts w:asciiTheme="minorHAnsi" w:hAnsiTheme="minorHAnsi" w:cstheme="minorHAnsi"/>
                <w:sz w:val="18"/>
                <w:szCs w:val="18"/>
              </w:rPr>
              <w:t xml:space="preserve">Women in Archaeology: Women’s Voices Reach Out Within the Field 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(2: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581927" w:rsidRPr="00581927" w:rsidRDefault="001A7D7C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A7D7C">
              <w:rPr>
                <w:rFonts w:asciiTheme="minorHAnsi" w:hAnsiTheme="minorHAnsi" w:cstheme="minorHAnsi"/>
                <w:sz w:val="18"/>
                <w:szCs w:val="18"/>
              </w:rPr>
              <w:t xml:space="preserve">The Long History of the Audio News from </w:t>
            </w:r>
            <w:proofErr w:type="spellStart"/>
            <w:r w:rsidRPr="001A7D7C">
              <w:rPr>
                <w:rFonts w:asciiTheme="minorHAnsi" w:hAnsiTheme="minorHAnsi" w:cstheme="minorHAnsi"/>
                <w:sz w:val="18"/>
                <w:szCs w:val="18"/>
              </w:rPr>
              <w:t>Archaeologica</w:t>
            </w:r>
            <w:proofErr w:type="spellEnd"/>
            <w:r w:rsidRPr="001A7D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581927" w:rsidRPr="00581927" w:rsidRDefault="00D164FB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164FB">
              <w:rPr>
                <w:rFonts w:asciiTheme="minorHAnsi" w:hAnsiTheme="minorHAnsi" w:cstheme="minorHAnsi"/>
                <w:sz w:val="18"/>
                <w:szCs w:val="18"/>
              </w:rPr>
              <w:t xml:space="preserve">Building a World-Wide Podcast Audience Through Volunteers, Fresh Content, and a Strict Schedule 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A7D7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A7D7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02484E" w:rsidRPr="0002484E" w:rsidRDefault="00D164FB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164FB">
              <w:rPr>
                <w:rFonts w:asciiTheme="minorHAnsi" w:hAnsiTheme="minorHAnsi" w:cstheme="minorHAnsi"/>
                <w:sz w:val="18"/>
                <w:szCs w:val="18"/>
              </w:rPr>
              <w:t xml:space="preserve">Passing the Microwave: The Heritage Voices Podcast as Community-based Archaeology 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(4: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 xml:space="preserve">0) </w:t>
            </w:r>
          </w:p>
        </w:tc>
        <w:tc>
          <w:tcPr>
            <w:tcW w:w="2685" w:type="dxa"/>
            <w:shd w:val="clear" w:color="auto" w:fill="FFFFFF"/>
          </w:tcPr>
          <w:p w:rsidR="00DA53D8" w:rsidRDefault="00DA53D8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76BB" w:rsidRPr="00581927" w:rsidRDefault="00581927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H</w:t>
            </w:r>
            <w:r w:rsidR="00167FA8"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otel Eugene</w:t>
            </w:r>
          </w:p>
          <w:p w:rsidR="00581927" w:rsidRPr="00581927" w:rsidRDefault="0074320F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4320F">
              <w:rPr>
                <w:rFonts w:asciiTheme="minorHAnsi" w:hAnsiTheme="minorHAnsi" w:cstheme="minorHAnsi"/>
                <w:sz w:val="18"/>
                <w:szCs w:val="18"/>
              </w:rPr>
              <w:t xml:space="preserve">Voice of the Stone, Multilingualism in Ancient Egypt: Views from Philae Island 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581927" w:rsidRPr="00581927" w:rsidRDefault="0074320F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4320F">
              <w:rPr>
                <w:rFonts w:asciiTheme="minorHAnsi" w:hAnsiTheme="minorHAnsi" w:cstheme="minorHAnsi"/>
                <w:sz w:val="18"/>
                <w:szCs w:val="18"/>
              </w:rPr>
              <w:t xml:space="preserve">Creating and Designing Responsible Cultural Heritage Images for the 21st Century:  Reflections on the State of the Archaeology Channel Film Festival Imagery Creation 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(2: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02484E" w:rsidRDefault="0074320F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4320F">
              <w:rPr>
                <w:rFonts w:asciiTheme="minorHAnsi" w:hAnsiTheme="minorHAnsi" w:cstheme="minorHAnsi"/>
                <w:sz w:val="18"/>
                <w:szCs w:val="18"/>
              </w:rPr>
              <w:t xml:space="preserve">Case Study: Interpreting Welsh Heritage through Short Film 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74320F" w:rsidRPr="0002484E" w:rsidRDefault="0074320F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4320F">
              <w:rPr>
                <w:rFonts w:asciiTheme="minorHAnsi" w:hAnsiTheme="minorHAnsi" w:cstheme="minorHAnsi"/>
                <w:sz w:val="18"/>
                <w:szCs w:val="18"/>
              </w:rPr>
              <w:t>Developing the “When Rivers Were Trails” Indigenous Educational Game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(4:00)</w:t>
            </w:r>
          </w:p>
        </w:tc>
        <w:tc>
          <w:tcPr>
            <w:tcW w:w="4091" w:type="dxa"/>
            <w:shd w:val="clear" w:color="auto" w:fill="FFFFCC"/>
          </w:tcPr>
          <w:p w:rsidR="00DA53D8" w:rsidRDefault="00DA53D8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76BB" w:rsidRPr="00581927" w:rsidRDefault="00581927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Conference on Cultural Heritage Media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H</w:t>
            </w:r>
            <w:r w:rsidR="00167FA8"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>otel Eugene</w:t>
            </w:r>
          </w:p>
          <w:p w:rsidR="00581927" w:rsidRDefault="00FC32D0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C32D0">
              <w:rPr>
                <w:rFonts w:asciiTheme="minorHAnsi" w:hAnsiTheme="minorHAnsi" w:cstheme="minorHAnsi"/>
                <w:sz w:val="18"/>
                <w:szCs w:val="18"/>
              </w:rPr>
              <w:t xml:space="preserve">Visual Archaeology of Sindh: A case study of Anthropology and the Archaeology Museum of SALU, </w:t>
            </w:r>
            <w:proofErr w:type="spellStart"/>
            <w:r w:rsidRPr="00FC32D0">
              <w:rPr>
                <w:rFonts w:asciiTheme="minorHAnsi" w:hAnsiTheme="minorHAnsi" w:cstheme="minorHAnsi"/>
                <w:sz w:val="18"/>
                <w:szCs w:val="18"/>
              </w:rPr>
              <w:t>Khairpur</w:t>
            </w:r>
            <w:proofErr w:type="spellEnd"/>
            <w:r w:rsidRPr="00FC32D0">
              <w:rPr>
                <w:rFonts w:asciiTheme="minorHAnsi" w:hAnsiTheme="minorHAnsi" w:cstheme="minorHAnsi"/>
                <w:sz w:val="18"/>
                <w:szCs w:val="18"/>
              </w:rPr>
              <w:t xml:space="preserve">, Sindh, Pakistan 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6452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6452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12FBA" w:rsidRP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12FB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Amelia Earhart Symposium:</w:t>
            </w:r>
          </w:p>
          <w:p w:rsidR="00581927" w:rsidRPr="00B3175B" w:rsidRDefault="00FC32D0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C32D0">
              <w:rPr>
                <w:rFonts w:asciiTheme="minorHAnsi" w:hAnsiTheme="minorHAnsi" w:cstheme="minorHAnsi"/>
                <w:sz w:val="18"/>
                <w:szCs w:val="18"/>
              </w:rPr>
              <w:t xml:space="preserve">The Nikumaroro 2017 Project and the Evolution of a Cultural Heritage Nonprofit 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(2:</w:t>
            </w:r>
            <w:r w:rsidR="00F6452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581927" w:rsidRPr="00B3175B" w:rsidRDefault="00FC32D0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C32D0">
              <w:rPr>
                <w:rFonts w:asciiTheme="minorHAnsi" w:hAnsiTheme="minorHAnsi" w:cstheme="minorHAnsi"/>
                <w:sz w:val="18"/>
                <w:szCs w:val="18"/>
              </w:rPr>
              <w:t xml:space="preserve">Why Is This Funny? Amelia as a Punchline 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6452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6452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581927" w:rsidRPr="00B3175B" w:rsidRDefault="00FC32D0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C32D0">
              <w:rPr>
                <w:rFonts w:asciiTheme="minorHAnsi" w:hAnsiTheme="minorHAnsi" w:cstheme="minorHAnsi"/>
                <w:sz w:val="18"/>
                <w:szCs w:val="18"/>
              </w:rPr>
              <w:t xml:space="preserve">What About the Other Nikumaroro Artifacts? 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6452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F6452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581927" w:rsidRPr="00B3175B" w:rsidRDefault="00FC32D0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FC32D0">
              <w:rPr>
                <w:rFonts w:asciiTheme="minorHAnsi" w:hAnsiTheme="minorHAnsi" w:cstheme="minorHAnsi"/>
                <w:sz w:val="18"/>
                <w:szCs w:val="18"/>
              </w:rPr>
              <w:t xml:space="preserve">Next Time at Nikumaroro: Plans for Further Archaeology 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(4:</w:t>
            </w:r>
            <w:r w:rsidR="00F6452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81927" w:rsidRPr="00B3175B">
              <w:rPr>
                <w:rFonts w:asciiTheme="minorHAnsi" w:hAnsiTheme="minorHAnsi" w:cstheme="minorHAnsi"/>
                <w:sz w:val="18"/>
                <w:szCs w:val="18"/>
              </w:rPr>
              <w:t>0)</w:t>
            </w:r>
          </w:p>
          <w:p w:rsidR="00717993" w:rsidRPr="00581927" w:rsidRDefault="00717993" w:rsidP="00F919D9">
            <w:pPr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B76BB" w:rsidRPr="004B76BB" w:rsidRDefault="004B76BB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Film Screenings, </w:t>
            </w:r>
            <w:r w:rsidR="008816C8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="008816C8">
              <w:rPr>
                <w:rFonts w:asciiTheme="minorHAnsi" w:hAnsiTheme="minorHAnsi" w:cstheme="minorHAnsi"/>
                <w:sz w:val="20"/>
                <w:szCs w:val="20"/>
              </w:rPr>
              <w:t>Shedd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(Free)</w:t>
            </w:r>
          </w:p>
          <w:p w:rsidR="00581927" w:rsidRPr="00B3175B" w:rsidRDefault="00922CBD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Roman Engineering: Aqueducts II (12:30)</w:t>
            </w:r>
          </w:p>
          <w:p w:rsidR="00581927" w:rsidRPr="00B3175B" w:rsidRDefault="00922CBD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Mysterious Discoveries in the Great Pyramid (1:21)</w:t>
            </w:r>
          </w:p>
          <w:p w:rsidR="0002484E" w:rsidRDefault="00922CBD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Auschwitz and Back: The Joe Engel Story (2:29)</w:t>
            </w:r>
          </w:p>
          <w:p w:rsidR="00922CBD" w:rsidRDefault="00922CBD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Confucius (3:30)</w:t>
            </w:r>
            <w:bookmarkStart w:id="2" w:name="_GoBack"/>
            <w:bookmarkEnd w:id="2"/>
          </w:p>
          <w:p w:rsidR="00922CBD" w:rsidRPr="0002484E" w:rsidRDefault="00922CBD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Sacred Sites: Petra (5:09)</w:t>
            </w:r>
          </w:p>
        </w:tc>
        <w:tc>
          <w:tcPr>
            <w:tcW w:w="2700" w:type="dxa"/>
            <w:shd w:val="clear" w:color="auto" w:fill="FFFFFF"/>
          </w:tcPr>
          <w:p w:rsidR="009223AE" w:rsidRDefault="009223AE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76BB" w:rsidRPr="004B76BB" w:rsidRDefault="004B76BB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Film Screenings, </w:t>
            </w:r>
            <w:r w:rsidRPr="00DE0E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proofErr w:type="spellStart"/>
            <w:r w:rsidRPr="00DE0E25">
              <w:rPr>
                <w:rFonts w:asciiTheme="minorHAnsi" w:hAnsiTheme="minorHAnsi" w:cstheme="minorHAnsi"/>
                <w:i/>
                <w:sz w:val="20"/>
                <w:szCs w:val="20"/>
              </w:rPr>
              <w:t>Shedd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(FREE)</w:t>
            </w:r>
          </w:p>
          <w:p w:rsidR="0082059C" w:rsidRPr="0082059C" w:rsidRDefault="009223AE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Origins of Music</w:t>
            </w:r>
            <w:r w:rsidR="0082059C" w:rsidRPr="0082059C">
              <w:rPr>
                <w:rFonts w:asciiTheme="minorHAnsi" w:hAnsiTheme="minorHAnsi" w:cstheme="minorHAnsi"/>
                <w:sz w:val="18"/>
                <w:szCs w:val="18"/>
              </w:rPr>
              <w:t xml:space="preserve"> (1:00)</w:t>
            </w:r>
          </w:p>
          <w:p w:rsidR="00C746A8" w:rsidRDefault="00C746A8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First Face of America (2:32) </w:t>
            </w:r>
          </w:p>
          <w:p w:rsidR="0082059C" w:rsidRPr="0082059C" w:rsidRDefault="009223AE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Titanic of Southampton (3:</w:t>
            </w:r>
            <w:r w:rsidR="00C746A8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2059C" w:rsidRPr="0082059C" w:rsidRDefault="009223AE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Leonardo: The Mystery of the Lost Portrait (4:00)</w:t>
            </w:r>
          </w:p>
          <w:p w:rsidR="0082059C" w:rsidRPr="0082059C" w:rsidRDefault="009223AE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Project Mosul: The Story of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Rekrei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(5:35)</w:t>
            </w:r>
          </w:p>
          <w:p w:rsidR="0002484E" w:rsidRPr="0002484E" w:rsidRDefault="00C746A8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Ghost</w:t>
            </w:r>
            <w:r w:rsidR="00A43A3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of the West: The End of the Bonanza Trail (5:45)</w:t>
            </w:r>
          </w:p>
        </w:tc>
      </w:tr>
      <w:tr w:rsidR="00755DD8" w:rsidRPr="00B06C91" w:rsidTr="004915F5">
        <w:trPr>
          <w:trHeight w:val="1790"/>
        </w:trPr>
        <w:tc>
          <w:tcPr>
            <w:tcW w:w="1080" w:type="dxa"/>
            <w:shd w:val="clear" w:color="auto" w:fill="BD8D85"/>
          </w:tcPr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20F03" w:rsidRDefault="00E20F03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484E" w:rsidRPr="00E41A79" w:rsidRDefault="0002484E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41A79">
              <w:rPr>
                <w:b/>
                <w:color w:val="000000"/>
                <w:sz w:val="20"/>
                <w:szCs w:val="20"/>
              </w:rPr>
              <w:t xml:space="preserve">Evening </w:t>
            </w:r>
          </w:p>
          <w:p w:rsidR="0002484E" w:rsidRPr="00E41A79" w:rsidRDefault="0002484E" w:rsidP="0002484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41A79">
              <w:rPr>
                <w:b/>
                <w:color w:val="000000"/>
                <w:sz w:val="20"/>
                <w:szCs w:val="20"/>
              </w:rPr>
              <w:t xml:space="preserve">(after </w:t>
            </w:r>
          </w:p>
          <w:p w:rsidR="0002484E" w:rsidRPr="003C2178" w:rsidRDefault="0002484E" w:rsidP="0002484E">
            <w:pPr>
              <w:spacing w:after="0" w:line="240" w:lineRule="auto"/>
              <w:rPr>
                <w:b/>
                <w:color w:val="000000"/>
              </w:rPr>
            </w:pPr>
            <w:r w:rsidRPr="00E41A79">
              <w:rPr>
                <w:b/>
                <w:color w:val="000000"/>
                <w:sz w:val="20"/>
                <w:szCs w:val="20"/>
              </w:rPr>
              <w:t>6 pm)</w:t>
            </w:r>
          </w:p>
        </w:tc>
        <w:tc>
          <w:tcPr>
            <w:tcW w:w="2070" w:type="dxa"/>
            <w:shd w:val="clear" w:color="auto" w:fill="FFFFFF"/>
          </w:tcPr>
          <w:p w:rsidR="00DA53D8" w:rsidRDefault="00DA53D8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76BB" w:rsidRPr="0082059C" w:rsidRDefault="00581927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Festival Banquet</w:t>
            </w:r>
            <w:r w:rsidR="00D935C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67FA8" w:rsidRPr="00DE0E25">
              <w:rPr>
                <w:rFonts w:asciiTheme="minorHAnsi" w:hAnsiTheme="minorHAnsi" w:cstheme="minorHAnsi"/>
                <w:i/>
                <w:sz w:val="20"/>
                <w:szCs w:val="20"/>
              </w:rPr>
              <w:t>Hotel Eugene</w:t>
            </w:r>
          </w:p>
          <w:p w:rsidR="0002484E" w:rsidRPr="0002484E" w:rsidRDefault="00581927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 xml:space="preserve">Featuring Keynote Address by </w:t>
            </w:r>
            <w:r w:rsidR="00922CBD">
              <w:rPr>
                <w:rFonts w:asciiTheme="minorHAnsi" w:hAnsiTheme="minorHAnsi" w:cstheme="minorHAnsi"/>
                <w:sz w:val="18"/>
                <w:szCs w:val="18"/>
              </w:rPr>
              <w:t xml:space="preserve">Evan </w:t>
            </w:r>
            <w:proofErr w:type="spellStart"/>
            <w:r w:rsidR="00922CBD">
              <w:rPr>
                <w:rFonts w:asciiTheme="minorHAnsi" w:hAnsiTheme="minorHAnsi" w:cstheme="minorHAnsi"/>
                <w:sz w:val="18"/>
                <w:szCs w:val="18"/>
              </w:rPr>
              <w:t>Hadingham</w:t>
            </w:r>
            <w:proofErr w:type="spellEnd"/>
            <w:r w:rsidR="00922CBD">
              <w:rPr>
                <w:rFonts w:asciiTheme="minorHAnsi" w:hAnsiTheme="minorHAnsi" w:cstheme="minorHAnsi"/>
                <w:sz w:val="18"/>
                <w:szCs w:val="18"/>
              </w:rPr>
              <w:t xml:space="preserve"> of WGBH NOVA </w:t>
            </w:r>
            <w:r w:rsidR="004B76BB">
              <w:rPr>
                <w:rFonts w:asciiTheme="minorHAnsi" w:hAnsiTheme="minorHAnsi" w:cstheme="minorHAnsi"/>
                <w:sz w:val="18"/>
                <w:szCs w:val="18"/>
              </w:rPr>
              <w:t>(6 - 9</w:t>
            </w:r>
            <w:r w:rsidR="0082059C" w:rsidRPr="0082059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FFFFCC"/>
          </w:tcPr>
          <w:p w:rsidR="00581927" w:rsidRPr="004B76BB" w:rsidRDefault="004B76BB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Film Screenings, </w:t>
            </w:r>
            <w:r w:rsidRPr="00DE0E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proofErr w:type="spellStart"/>
            <w:r w:rsidRPr="00DE0E25">
              <w:rPr>
                <w:rFonts w:asciiTheme="minorHAnsi" w:hAnsiTheme="minorHAnsi" w:cstheme="minorHAnsi"/>
                <w:i/>
                <w:sz w:val="20"/>
                <w:szCs w:val="20"/>
              </w:rPr>
              <w:t>Shedd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(FREE)</w:t>
            </w:r>
          </w:p>
          <w:p w:rsidR="00581927" w:rsidRPr="00581927" w:rsidRDefault="00581927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Introduction (7:00)</w:t>
            </w:r>
          </w:p>
          <w:p w:rsidR="00581927" w:rsidRPr="00581927" w:rsidRDefault="00922CBD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Rock Art Project, Iraqi Kurdistan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 xml:space="preserve"> (7:10)</w:t>
            </w:r>
          </w:p>
          <w:p w:rsidR="0002484E" w:rsidRDefault="00922CBD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Inhabiting Summers of History (7:17)</w:t>
            </w:r>
          </w:p>
          <w:p w:rsidR="00922CBD" w:rsidRPr="0002484E" w:rsidRDefault="00922CBD" w:rsidP="004915F5">
            <w:pPr>
              <w:spacing w:before="10" w:after="10"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Churches: Quest for Light (8:16)</w:t>
            </w:r>
          </w:p>
        </w:tc>
        <w:tc>
          <w:tcPr>
            <w:tcW w:w="2685" w:type="dxa"/>
            <w:shd w:val="clear" w:color="auto" w:fill="FFFFFF"/>
          </w:tcPr>
          <w:p w:rsidR="00DA53D8" w:rsidRDefault="00DA53D8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B76BB" w:rsidRPr="004B76BB" w:rsidRDefault="004B76BB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Film Screenings, </w:t>
            </w:r>
            <w:r w:rsidRPr="00DE0E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</w:t>
            </w:r>
            <w:proofErr w:type="spellStart"/>
            <w:r w:rsidRPr="00DE0E25">
              <w:rPr>
                <w:rFonts w:asciiTheme="minorHAnsi" w:hAnsiTheme="minorHAnsi" w:cstheme="minorHAnsi"/>
                <w:i/>
                <w:sz w:val="20"/>
                <w:szCs w:val="20"/>
              </w:rPr>
              <w:t>Shedd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(FREE)</w:t>
            </w:r>
          </w:p>
          <w:p w:rsidR="00581927" w:rsidRPr="00581927" w:rsidRDefault="00581927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Introduction (7:00)</w:t>
            </w:r>
          </w:p>
          <w:p w:rsidR="00581927" w:rsidRPr="00581927" w:rsidRDefault="00922CBD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Birth of Printing: The Gutenberg Revolution</w:t>
            </w:r>
            <w:r w:rsidR="00581927" w:rsidRPr="00581927">
              <w:rPr>
                <w:rFonts w:asciiTheme="minorHAnsi" w:hAnsiTheme="minorHAnsi" w:cstheme="minorHAnsi"/>
                <w:sz w:val="18"/>
                <w:szCs w:val="18"/>
              </w:rPr>
              <w:t xml:space="preserve"> (7:10)</w:t>
            </w:r>
          </w:p>
          <w:p w:rsidR="00581927" w:rsidRPr="00581927" w:rsidRDefault="00581927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To Wake (9:00)</w:t>
            </w:r>
          </w:p>
          <w:p w:rsidR="0002484E" w:rsidRPr="0002484E" w:rsidRDefault="00922CBD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Mosques: Art and Space (8:44)</w:t>
            </w:r>
          </w:p>
        </w:tc>
        <w:tc>
          <w:tcPr>
            <w:tcW w:w="4091" w:type="dxa"/>
            <w:shd w:val="clear" w:color="auto" w:fill="FFFFCC"/>
          </w:tcPr>
          <w:p w:rsidR="00DA53D8" w:rsidRDefault="00DA53D8" w:rsidP="008816C8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8816C8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16C8" w:rsidRPr="004B76BB" w:rsidRDefault="008816C8" w:rsidP="008816C8">
            <w:pPr>
              <w:spacing w:before="10" w:after="10"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Film Screenings,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Shedd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(Free)</w:t>
            </w:r>
          </w:p>
          <w:p w:rsidR="008816C8" w:rsidRDefault="008816C8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First Encounter (6:10)</w:t>
            </w:r>
          </w:p>
          <w:p w:rsidR="008816C8" w:rsidRDefault="008816C8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2484E" w:rsidRPr="0002484E" w:rsidRDefault="00581927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1927">
              <w:rPr>
                <w:rFonts w:asciiTheme="minorHAnsi" w:hAnsiTheme="minorHAnsi" w:cstheme="minorHAnsi"/>
                <w:b/>
                <w:sz w:val="20"/>
                <w:szCs w:val="20"/>
              </w:rPr>
              <w:t>Saturday Social,</w:t>
            </w:r>
            <w:r w:rsidRPr="004B76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22CFD">
              <w:rPr>
                <w:rFonts w:asciiTheme="minorHAnsi" w:hAnsiTheme="minorHAnsi" w:cstheme="minorHAnsi"/>
                <w:i/>
                <w:sz w:val="20"/>
                <w:szCs w:val="20"/>
              </w:rPr>
              <w:t>Capitello</w:t>
            </w:r>
            <w:proofErr w:type="spellEnd"/>
            <w:r w:rsidR="00D22CF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Wines</w:t>
            </w:r>
            <w:r w:rsidR="004B76BB">
              <w:rPr>
                <w:rFonts w:asciiTheme="minorHAnsi" w:hAnsiTheme="minorHAnsi" w:cstheme="minorHAnsi"/>
                <w:sz w:val="18"/>
                <w:szCs w:val="18"/>
              </w:rPr>
              <w:t xml:space="preserve"> (7 – 10</w:t>
            </w:r>
            <w:r w:rsidRPr="00581927">
              <w:rPr>
                <w:rFonts w:asciiTheme="minorHAnsi" w:hAnsiTheme="minorHAnsi" w:cstheme="minorHAnsi"/>
                <w:sz w:val="18"/>
                <w:szCs w:val="18"/>
              </w:rPr>
              <w:t>) (FREE)</w:t>
            </w:r>
          </w:p>
        </w:tc>
        <w:tc>
          <w:tcPr>
            <w:tcW w:w="2700" w:type="dxa"/>
            <w:shd w:val="clear" w:color="auto" w:fill="FFFFFF"/>
          </w:tcPr>
          <w:p w:rsidR="00DA53D8" w:rsidRDefault="00DA53D8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12FBA" w:rsidRDefault="00012FBA" w:rsidP="00F919D9">
            <w:pPr>
              <w:spacing w:before="10" w:after="10"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2484E" w:rsidRPr="0002484E" w:rsidRDefault="0082059C" w:rsidP="00F919D9">
            <w:pPr>
              <w:spacing w:before="10" w:after="1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2059C">
              <w:rPr>
                <w:rFonts w:asciiTheme="minorHAnsi" w:hAnsiTheme="minorHAnsi" w:cstheme="minorHAnsi"/>
                <w:b/>
                <w:sz w:val="20"/>
                <w:szCs w:val="20"/>
              </w:rPr>
              <w:t>Awards Reception</w:t>
            </w:r>
            <w:r w:rsidRPr="008205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D22CFD">
              <w:rPr>
                <w:rFonts w:asciiTheme="minorHAnsi" w:hAnsiTheme="minorHAnsi" w:cstheme="minorHAnsi"/>
                <w:i/>
                <w:sz w:val="20"/>
                <w:szCs w:val="20"/>
              </w:rPr>
              <w:t>Capitello</w:t>
            </w:r>
            <w:proofErr w:type="spellEnd"/>
            <w:r w:rsidR="00D22CF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Wines</w:t>
            </w:r>
            <w:r w:rsidR="004B76BB" w:rsidRPr="00DE0E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4B76BB">
              <w:rPr>
                <w:rFonts w:asciiTheme="minorHAnsi" w:hAnsiTheme="minorHAnsi" w:cstheme="minorHAnsi"/>
                <w:sz w:val="18"/>
                <w:szCs w:val="18"/>
              </w:rPr>
              <w:t>(7 - 9</w:t>
            </w:r>
            <w:r w:rsidRPr="0082059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bookmarkEnd w:id="0"/>
      <w:bookmarkEnd w:id="1"/>
    </w:tbl>
    <w:p w:rsidR="00F93B36" w:rsidRDefault="004915F5" w:rsidP="00B60A59"/>
    <w:sectPr w:rsidR="00F93B36" w:rsidSect="00B6569D">
      <w:pgSz w:w="15840" w:h="12240" w:orient="landscape"/>
      <w:pgMar w:top="360" w:right="432" w:bottom="18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64FC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A"/>
    <w:rsid w:val="00012FBA"/>
    <w:rsid w:val="0002484E"/>
    <w:rsid w:val="00080CB7"/>
    <w:rsid w:val="00151164"/>
    <w:rsid w:val="00167FA8"/>
    <w:rsid w:val="0018067B"/>
    <w:rsid w:val="00193F55"/>
    <w:rsid w:val="001A4C5C"/>
    <w:rsid w:val="001A7D7C"/>
    <w:rsid w:val="0020161D"/>
    <w:rsid w:val="00260DC9"/>
    <w:rsid w:val="003827DD"/>
    <w:rsid w:val="003924BF"/>
    <w:rsid w:val="00470619"/>
    <w:rsid w:val="004915F5"/>
    <w:rsid w:val="004A6B69"/>
    <w:rsid w:val="004B76BB"/>
    <w:rsid w:val="0052230A"/>
    <w:rsid w:val="00581927"/>
    <w:rsid w:val="0059430D"/>
    <w:rsid w:val="00595778"/>
    <w:rsid w:val="0062050F"/>
    <w:rsid w:val="006B4CB8"/>
    <w:rsid w:val="00704688"/>
    <w:rsid w:val="00717993"/>
    <w:rsid w:val="0074320F"/>
    <w:rsid w:val="0075405A"/>
    <w:rsid w:val="00755DD8"/>
    <w:rsid w:val="007960B0"/>
    <w:rsid w:val="00796AD2"/>
    <w:rsid w:val="0082059C"/>
    <w:rsid w:val="008816C8"/>
    <w:rsid w:val="008E7854"/>
    <w:rsid w:val="009115B7"/>
    <w:rsid w:val="009223AE"/>
    <w:rsid w:val="00922CBD"/>
    <w:rsid w:val="009722E2"/>
    <w:rsid w:val="00984F89"/>
    <w:rsid w:val="00A24295"/>
    <w:rsid w:val="00A43A3F"/>
    <w:rsid w:val="00B0214E"/>
    <w:rsid w:val="00B3175B"/>
    <w:rsid w:val="00B60A59"/>
    <w:rsid w:val="00B6569D"/>
    <w:rsid w:val="00C12BA5"/>
    <w:rsid w:val="00C41B77"/>
    <w:rsid w:val="00C71C1F"/>
    <w:rsid w:val="00C746A8"/>
    <w:rsid w:val="00CF0672"/>
    <w:rsid w:val="00D164FB"/>
    <w:rsid w:val="00D22CFD"/>
    <w:rsid w:val="00D935CB"/>
    <w:rsid w:val="00DA53D8"/>
    <w:rsid w:val="00DB74CF"/>
    <w:rsid w:val="00DE0E25"/>
    <w:rsid w:val="00E04C21"/>
    <w:rsid w:val="00E20F03"/>
    <w:rsid w:val="00E41A79"/>
    <w:rsid w:val="00E64EFD"/>
    <w:rsid w:val="00E802C3"/>
    <w:rsid w:val="00EA57E2"/>
    <w:rsid w:val="00F04CA0"/>
    <w:rsid w:val="00F64523"/>
    <w:rsid w:val="00F919D9"/>
    <w:rsid w:val="00F91B3F"/>
    <w:rsid w:val="00FC32D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928D-D4EB-4007-A59F-09438A2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3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230A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2230A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52230A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23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aeologychannel.org/events-guide/tac-international-film-festival/international-film-festiv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mfest@archaeologychann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aeologychannel.org/events-guide/tac-international-film-festival/international-film-festiv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lmfest@archaeologychann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Rick Pettigrew</cp:lastModifiedBy>
  <cp:revision>32</cp:revision>
  <cp:lastPrinted>2018-04-27T22:38:00Z</cp:lastPrinted>
  <dcterms:created xsi:type="dcterms:W3CDTF">2019-03-05T19:32:00Z</dcterms:created>
  <dcterms:modified xsi:type="dcterms:W3CDTF">2019-04-08T21:28:00Z</dcterms:modified>
</cp:coreProperties>
</file>